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7" w:rsidRPr="00FD7CD7" w:rsidRDefault="00FD7CD7" w:rsidP="00FD7CD7">
      <w:pPr>
        <w:rPr>
          <w:b/>
          <w:bCs/>
        </w:rPr>
      </w:pPr>
      <w:r w:rsidRPr="00FD7CD7">
        <w:rPr>
          <w:b/>
          <w:bCs/>
        </w:rPr>
        <w:t>Президентом Российской Федерации подписан закон о совершенствовании персонифицированного учета в сфере обязательного медицинского страхования</w:t>
      </w:r>
    </w:p>
    <w:p w:rsidR="00FD7CD7" w:rsidRPr="00FD7CD7" w:rsidRDefault="00FD7CD7" w:rsidP="00FD7CD7">
      <w:bookmarkStart w:id="0" w:name="_GoBack"/>
      <w:bookmarkEnd w:id="0"/>
      <w:proofErr w:type="gramStart"/>
      <w:r w:rsidRPr="00FD7CD7">
        <w:t>Федеральный закон  № 268-ФЗ от 29.07.2018г.  «О внесении изменений в отдельные законодательные акты Российской Федерации  и признании утратившим силу абзаца одиннадцатого части второй статьи 16 Федерального закона «Об индивидуальном (персонифицированном) учете в системе обязательного медицинского страхования» направлен на исключение страхования граждан, не подлежащих обязательному медицинскому страхованию, повышение качества планирования бюджетов Федерального и территориальных фондов обязательного медицинского страхования, бюджетов субъектов Российской</w:t>
      </w:r>
      <w:proofErr w:type="gramEnd"/>
      <w:r w:rsidRPr="00FD7CD7">
        <w:t xml:space="preserve"> Федерации.</w:t>
      </w:r>
    </w:p>
    <w:p w:rsidR="00FD7CD7" w:rsidRPr="00FD7CD7" w:rsidRDefault="00FD7CD7" w:rsidP="00FD7CD7">
      <w:r w:rsidRPr="00FD7CD7">
        <w:t>Предусмотрен механизм исключения из регистра застрахованных лиц тех, кто по закону не подлежит обязательному медицинскому страхованию:</w:t>
      </w:r>
    </w:p>
    <w:p w:rsidR="00FD7CD7" w:rsidRPr="00FD7CD7" w:rsidRDefault="00FD7CD7" w:rsidP="00FD7CD7">
      <w:r w:rsidRPr="00FD7CD7">
        <w:t>— военнослужащих и приравненных к ним в организации оказания медицинской помощи лиц;</w:t>
      </w:r>
    </w:p>
    <w:p w:rsidR="00FD7CD7" w:rsidRPr="00FD7CD7" w:rsidRDefault="00FD7CD7" w:rsidP="00FD7CD7">
      <w:r w:rsidRPr="00FD7CD7">
        <w:t>— лиц, гражданство Российской Федерации которых прекращено;</w:t>
      </w:r>
    </w:p>
    <w:p w:rsidR="00FD7CD7" w:rsidRPr="00FD7CD7" w:rsidRDefault="00FD7CD7" w:rsidP="00FD7CD7">
      <w:r w:rsidRPr="00FD7CD7">
        <w:t>— иностранных граждан, в случае аннулирования вида на жительства или разрешения на временное проживание;</w:t>
      </w:r>
    </w:p>
    <w:p w:rsidR="00FD7CD7" w:rsidRPr="00FD7CD7" w:rsidRDefault="00FD7CD7" w:rsidP="00FD7CD7">
      <w:r w:rsidRPr="00FD7CD7">
        <w:t>— беженцев, в случае утраты или лишения статуса беженца.</w:t>
      </w:r>
    </w:p>
    <w:p w:rsidR="00FD7CD7" w:rsidRPr="00FD7CD7" w:rsidRDefault="00FD7CD7" w:rsidP="00FD7CD7">
      <w:r w:rsidRPr="00FD7CD7">
        <w:t>Правительством Российской Федерации будет регламентировано информационное взаимодействие между Федеральным фондом ОМС и ведомствами, сотрудники которых не подлежат обязательному медицинскому страхованию, а также утверждена методика определения численности застрахованных лиц, в том числе неработающих, для целей формирования бюджета Федерального фонда ОМС, бюджетов территориальных фондов ОМС и субъектов Российской Федерации.</w:t>
      </w:r>
    </w:p>
    <w:p w:rsidR="00FD7CD7" w:rsidRPr="00FD7CD7" w:rsidRDefault="00FD7CD7" w:rsidP="00FD7CD7">
      <w:r w:rsidRPr="00FD7CD7">
        <w:t>Кроме того, территориальные фонды ОМС наделены полномочием по проведению проверок достоверности сведений о застрахованных лицах, в том числе путем направления запросов в органы, осуществляющие выдачу и замену удостоверений личности гражданина.</w:t>
      </w:r>
    </w:p>
    <w:p w:rsidR="00A639C3" w:rsidRDefault="00A639C3"/>
    <w:sectPr w:rsidR="00A6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D7"/>
    <w:rsid w:val="00A639C3"/>
    <w:rsid w:val="00BB2708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 Николаевна Понедельченко</dc:creator>
  <cp:lastModifiedBy>Надежа Николаевна Понедельченко</cp:lastModifiedBy>
  <cp:revision>2</cp:revision>
  <dcterms:created xsi:type="dcterms:W3CDTF">2018-09-18T04:44:00Z</dcterms:created>
  <dcterms:modified xsi:type="dcterms:W3CDTF">2018-09-18T04:54:00Z</dcterms:modified>
</cp:coreProperties>
</file>